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26" w:rsidRDefault="00776826" w:rsidP="00776826">
      <w:r>
        <w:rPr>
          <w:noProof/>
          <w:sz w:val="24"/>
          <w:szCs w:val="24"/>
        </w:rPr>
        <w:t xml:space="preserve">                        </w:t>
      </w:r>
      <w:r w:rsidR="00623BA7">
        <w:rPr>
          <w:noProof/>
          <w:sz w:val="24"/>
          <w:szCs w:val="24"/>
          <w:lang w:eastAsia="hr-HR"/>
        </w:rPr>
        <w:drawing>
          <wp:inline distT="0" distB="0" distL="0" distR="0">
            <wp:extent cx="449580" cy="5715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826" w:rsidRDefault="00776826" w:rsidP="00776826">
      <w:r>
        <w:t xml:space="preserve">              REPUBLIKA HRVATSKA </w:t>
      </w:r>
    </w:p>
    <w:p w:rsidR="00776826" w:rsidRDefault="00776826" w:rsidP="00776826">
      <w:r>
        <w:t xml:space="preserve">     BRODSKO-POSAVSKA ŽUPANIJA</w:t>
      </w:r>
    </w:p>
    <w:p w:rsidR="00776826" w:rsidRDefault="00776826" w:rsidP="00776826">
      <w:r>
        <w:t xml:space="preserve">                  OPĆINA </w:t>
      </w:r>
      <w:r w:rsidR="00C4113E">
        <w:t>CERNIK</w:t>
      </w:r>
    </w:p>
    <w:p w:rsidR="00301A70" w:rsidRDefault="00776826">
      <w:r>
        <w:t xml:space="preserve"> OPĆINSKO IZBORNO POVJERENSTVO</w:t>
      </w:r>
    </w:p>
    <w:p w:rsidR="00507EDC" w:rsidRPr="00507EDC" w:rsidRDefault="00507EDC" w:rsidP="00047DF6">
      <w:pPr>
        <w:shd w:val="clear" w:color="auto" w:fill="FFFFFF"/>
        <w:rPr>
          <w:rFonts w:ascii="DroidSans" w:eastAsia="Times New Roman" w:hAnsi="DroidSans"/>
          <w:color w:val="313131"/>
          <w:sz w:val="17"/>
          <w:szCs w:val="17"/>
          <w:lang w:eastAsia="hr-HR"/>
        </w:rPr>
      </w:pPr>
      <w:r w:rsidRPr="00507EDC">
        <w:rPr>
          <w:rFonts w:ascii="DroidSans" w:eastAsia="Times New Roman" w:hAnsi="DroidSans"/>
          <w:color w:val="666666"/>
          <w:sz w:val="16"/>
          <w:szCs w:val="16"/>
          <w:lang w:eastAsia="hr-HR"/>
        </w:rPr>
        <w:t xml:space="preserve"> 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KLASA: 013-</w:t>
      </w:r>
      <w:r w:rsidR="00047DF6">
        <w:rPr>
          <w:rFonts w:ascii="DroidSans" w:eastAsia="Times New Roman" w:hAnsi="DroidSans"/>
          <w:color w:val="313131"/>
          <w:sz w:val="17"/>
          <w:szCs w:val="17"/>
          <w:lang w:eastAsia="hr-HR"/>
        </w:rPr>
        <w:t>01/14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-01/02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br/>
        <w:t>URBROJ: 2176/1</w:t>
      </w:r>
      <w:r w:rsidR="00047DF6">
        <w:rPr>
          <w:rFonts w:ascii="DroidSans" w:eastAsia="Times New Roman" w:hAnsi="DroidSans"/>
          <w:color w:val="313131"/>
          <w:sz w:val="17"/>
          <w:szCs w:val="17"/>
          <w:lang w:eastAsia="hr-HR"/>
        </w:rPr>
        <w:t>6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-0</w:t>
      </w:r>
      <w:r w:rsidR="00047DF6">
        <w:rPr>
          <w:rFonts w:ascii="DroidSans" w:eastAsia="Times New Roman" w:hAnsi="DroidSans"/>
          <w:color w:val="313131"/>
          <w:sz w:val="17"/>
          <w:szCs w:val="17"/>
          <w:lang w:eastAsia="hr-HR"/>
        </w:rPr>
        <w:t>1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-1</w:t>
      </w:r>
      <w:r w:rsidR="00047DF6">
        <w:rPr>
          <w:rFonts w:ascii="DroidSans" w:eastAsia="Times New Roman" w:hAnsi="DroidSans"/>
          <w:color w:val="313131"/>
          <w:sz w:val="17"/>
          <w:szCs w:val="17"/>
          <w:lang w:eastAsia="hr-HR"/>
        </w:rPr>
        <w:t>4</w:t>
      </w: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-</w:t>
      </w:r>
      <w:r w:rsidR="00047DF6">
        <w:rPr>
          <w:rFonts w:ascii="DroidSans" w:eastAsia="Times New Roman" w:hAnsi="DroidSans"/>
          <w:color w:val="313131"/>
          <w:sz w:val="17"/>
          <w:szCs w:val="17"/>
          <w:lang w:eastAsia="hr-HR"/>
        </w:rPr>
        <w:t>10</w:t>
      </w:r>
    </w:p>
    <w:p w:rsidR="00507EDC" w:rsidRDefault="009A47AB" w:rsidP="00507EDC">
      <w:pPr>
        <w:shd w:val="clear" w:color="auto" w:fill="FFFFFF"/>
        <w:spacing w:line="360" w:lineRule="atLeast"/>
        <w:rPr>
          <w:rFonts w:ascii="DroidSans" w:eastAsia="Times New Roman" w:hAnsi="DroidSans"/>
          <w:color w:val="313131"/>
          <w:sz w:val="17"/>
          <w:szCs w:val="17"/>
          <w:lang w:eastAsia="hr-HR"/>
        </w:rPr>
      </w:pPr>
      <w:proofErr w:type="spellStart"/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>Cernik</w:t>
      </w:r>
      <w:proofErr w:type="spellEnd"/>
      <w:proofErr w:type="gramStart"/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>,  10</w:t>
      </w:r>
      <w:proofErr w:type="gramEnd"/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 xml:space="preserve">. </w:t>
      </w:r>
      <w:proofErr w:type="spellStart"/>
      <w:proofErr w:type="gramStart"/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>srpnja</w:t>
      </w:r>
      <w:proofErr w:type="spellEnd"/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 xml:space="preserve"> </w:t>
      </w:r>
      <w:r w:rsidR="00507EDC"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 xml:space="preserve"> 201</w:t>
      </w:r>
      <w:r>
        <w:rPr>
          <w:rFonts w:ascii="DroidSans" w:eastAsia="Times New Roman" w:hAnsi="DroidSans"/>
          <w:color w:val="313131"/>
          <w:sz w:val="17"/>
          <w:szCs w:val="17"/>
          <w:lang w:eastAsia="hr-HR"/>
        </w:rPr>
        <w:t>4</w:t>
      </w:r>
      <w:proofErr w:type="gramEnd"/>
      <w:r w:rsidR="00507EDC"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>. </w:t>
      </w:r>
    </w:p>
    <w:p w:rsidR="00507EDC" w:rsidRPr="00507EDC" w:rsidRDefault="00507EDC" w:rsidP="00507EDC">
      <w:pPr>
        <w:shd w:val="clear" w:color="auto" w:fill="FFFFFF"/>
        <w:spacing w:line="360" w:lineRule="atLeast"/>
        <w:rPr>
          <w:rFonts w:ascii="DroidSans" w:eastAsia="Times New Roman" w:hAnsi="DroidSans"/>
          <w:color w:val="313131"/>
          <w:sz w:val="17"/>
          <w:szCs w:val="17"/>
          <w:lang w:eastAsia="hr-HR"/>
        </w:rPr>
      </w:pPr>
      <w:r w:rsidRPr="00507EDC">
        <w:rPr>
          <w:rFonts w:ascii="DroidSans" w:eastAsia="Times New Roman" w:hAnsi="DroidSans"/>
          <w:color w:val="313131"/>
          <w:sz w:val="17"/>
          <w:szCs w:val="17"/>
          <w:lang w:eastAsia="hr-HR"/>
        </w:rPr>
        <w:t xml:space="preserve">   </w:t>
      </w:r>
    </w:p>
    <w:p w:rsidR="00507EDC" w:rsidRPr="00507EDC" w:rsidRDefault="00507EDC" w:rsidP="00507EDC">
      <w:pPr>
        <w:shd w:val="clear" w:color="auto" w:fill="FFFFFF"/>
        <w:spacing w:after="216" w:line="360" w:lineRule="atLeast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proofErr w:type="gram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Na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temelju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članka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35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.</w:t>
      </w:r>
      <w:proofErr w:type="gram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proofErr w:type="gram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stavka</w:t>
      </w:r>
      <w:proofErr w:type="spellEnd"/>
      <w:proofErr w:type="gram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2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.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Odluke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o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izboru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članova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vijeća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mjesnih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odbora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na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području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proofErr w:type="gram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(</w:t>
      </w:r>
      <w:proofErr w:type="gram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«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Službeni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glasnik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“  </w:t>
      </w:r>
      <w:proofErr w:type="spell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općine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 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,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Općinsko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izborno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povjerenstvo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donosi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</w:p>
    <w:p w:rsidR="00507EDC" w:rsidRPr="00507EDC" w:rsidRDefault="00507EDC" w:rsidP="00507EDC">
      <w:pPr>
        <w:shd w:val="clear" w:color="auto" w:fill="FFFFFF"/>
        <w:spacing w:after="216" w:line="360" w:lineRule="atLeast"/>
        <w:jc w:val="center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I Z V J E Š Ć E</w:t>
      </w:r>
    </w:p>
    <w:p w:rsidR="00507EDC" w:rsidRPr="00507EDC" w:rsidRDefault="00507EDC" w:rsidP="00507EDC">
      <w:pPr>
        <w:shd w:val="clear" w:color="auto" w:fill="FFFFFF"/>
        <w:spacing w:after="216" w:line="360" w:lineRule="atLeast"/>
        <w:jc w:val="center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proofErr w:type="gram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o</w:t>
      </w:r>
      <w:proofErr w:type="gram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visini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troškova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izbora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članova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vijeća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mjesnih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odbora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br/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i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načinu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njihova</w:t>
      </w:r>
      <w:proofErr w:type="spellEnd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hr-HR"/>
        </w:rPr>
        <w:t>korištenja</w:t>
      </w:r>
      <w:proofErr w:type="spellEnd"/>
    </w:p>
    <w:p w:rsidR="00507EDC" w:rsidRPr="00507EDC" w:rsidRDefault="00507EDC" w:rsidP="00507EDC">
      <w:pPr>
        <w:shd w:val="clear" w:color="auto" w:fill="FFFFFF"/>
        <w:spacing w:after="216" w:line="360" w:lineRule="atLeast"/>
        <w:jc w:val="center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I.</w:t>
      </w:r>
    </w:p>
    <w:p w:rsidR="00507EDC" w:rsidRPr="00507EDC" w:rsidRDefault="00507EDC" w:rsidP="00507EDC">
      <w:pPr>
        <w:shd w:val="clear" w:color="auto" w:fill="FFFFFF"/>
        <w:spacing w:after="216" w:line="360" w:lineRule="atLeast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           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Troškovi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provedbe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izbora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članova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vijeća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mjesnih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odbora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na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području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proofErr w:type="gramStart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su</w:t>
      </w:r>
      <w:proofErr w:type="spellEnd"/>
      <w:proofErr w:type="gram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sljedeći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:</w:t>
      </w:r>
    </w:p>
    <w:p w:rsidR="00507EDC" w:rsidRPr="00507EDC" w:rsidRDefault="00507EDC" w:rsidP="00235A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naknade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članovima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biračkih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odbora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, 48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članova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ukupno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troškovi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r w:rsidR="00D8038A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14.096,73</w:t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 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kn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, </w:t>
      </w:r>
    </w:p>
    <w:p w:rsidR="00507EDC" w:rsidRPr="00507EDC" w:rsidRDefault="00507EDC" w:rsidP="00507E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naknade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članovima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Općinskog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izbornog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povjerenstva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(6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članova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) -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ukupno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troškovi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softHyphen/>
      </w:r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5.962,04</w:t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kn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,</w:t>
      </w:r>
    </w:p>
    <w:p w:rsidR="00384DDE" w:rsidRPr="00384DDE" w:rsidRDefault="00507EDC" w:rsidP="00384D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tiskanje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glasačkih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listića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(„</w:t>
      </w:r>
      <w:proofErr w:type="spellStart"/>
      <w:r w:rsidR="00384DDE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Profigraf</w:t>
      </w:r>
      <w:proofErr w:type="spellEnd"/>
      <w:r w:rsidR="00384DDE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”  </w:t>
      </w:r>
      <w:proofErr w:type="spellStart"/>
      <w:r w:rsidR="00384DDE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Cernik</w:t>
      </w:r>
      <w:proofErr w:type="spellEnd"/>
      <w:r w:rsidR="00384DDE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) -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ukupan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iznos</w:t>
      </w:r>
      <w:proofErr w:type="spellEnd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 </w:t>
      </w:r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2.336,25</w:t>
      </w:r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kn</w:t>
      </w:r>
      <w:proofErr w:type="spellEnd"/>
    </w:p>
    <w:p w:rsidR="00384DDE" w:rsidRDefault="00384DDE" w:rsidP="00384DDE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40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usluga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postavljanja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programa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unos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obradu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rezultata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 </w:t>
      </w:r>
      <w:proofErr w:type="spellStart"/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ukupno</w:t>
      </w:r>
      <w:proofErr w:type="spellEnd"/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trošak</w:t>
      </w:r>
      <w:proofErr w:type="spellEnd"/>
      <w:r w:rsidR="00235AEB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- 450,00</w:t>
      </w:r>
    </w:p>
    <w:p w:rsidR="00507EDC" w:rsidRPr="00507EDC" w:rsidRDefault="00507EDC" w:rsidP="00507EDC">
      <w:pPr>
        <w:shd w:val="clear" w:color="auto" w:fill="FFFFFF"/>
        <w:spacing w:after="216" w:line="360" w:lineRule="atLeast"/>
        <w:jc w:val="center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proofErr w:type="gram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II.</w:t>
      </w:r>
      <w:proofErr w:type="gramEnd"/>
    </w:p>
    <w:p w:rsidR="00507EDC" w:rsidRPr="00507EDC" w:rsidRDefault="00507EDC" w:rsidP="00507EDC">
      <w:pPr>
        <w:shd w:val="clear" w:color="auto" w:fill="FFFFFF"/>
        <w:spacing w:after="216" w:line="360" w:lineRule="atLeast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           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Ovo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Izvješće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objavit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proofErr w:type="gram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će</w:t>
      </w:r>
      <w:proofErr w:type="spellEnd"/>
      <w:proofErr w:type="gram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se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na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internetskoj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stranici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Općine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proofErr w:type="spellStart"/>
      <w:r w:rsidR="00047DF6" w:rsidRP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</w:t>
      </w:r>
      <w:hyperlink r:id="rId6" w:history="1">
        <w:r w:rsidR="00047DF6" w:rsidRPr="00047DF6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www.cernik.hr</w:t>
        </w:r>
      </w:hyperlink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.</w:t>
      </w:r>
    </w:p>
    <w:p w:rsidR="00047DF6" w:rsidRDefault="00507EDC" w:rsidP="00047DF6">
      <w:pPr>
        <w:shd w:val="clear" w:color="auto" w:fill="FFFFFF"/>
        <w:spacing w:line="360" w:lineRule="atLeast"/>
        <w:ind w:left="4956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507EDC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r w:rsid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                </w:t>
      </w:r>
      <w:proofErr w:type="spellStart"/>
      <w:r w:rsid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Predsjednica</w:t>
      </w:r>
      <w:proofErr w:type="spellEnd"/>
      <w:r w:rsid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OIP-a </w:t>
      </w:r>
      <w:proofErr w:type="spellStart"/>
      <w:r w:rsid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>Cernik</w:t>
      </w:r>
      <w:proofErr w:type="spellEnd"/>
      <w:r w:rsidR="00047DF6">
        <w:rPr>
          <w:rFonts w:ascii="Times New Roman" w:eastAsia="Times New Roman" w:hAnsi="Times New Roman"/>
          <w:color w:val="313131"/>
          <w:sz w:val="24"/>
          <w:szCs w:val="24"/>
          <w:lang w:eastAsia="hr-HR"/>
        </w:rPr>
        <w:t xml:space="preserve">        </w:t>
      </w:r>
    </w:p>
    <w:p w:rsidR="00507EDC" w:rsidRPr="00507EDC" w:rsidRDefault="00047DF6" w:rsidP="00047DF6">
      <w:pPr>
        <w:shd w:val="clear" w:color="auto" w:fill="FFFFFF"/>
        <w:spacing w:line="360" w:lineRule="atLeast"/>
        <w:ind w:left="4956"/>
        <w:rPr>
          <w:rFonts w:ascii="Times New Roman" w:eastAsia="Times New Roman" w:hAnsi="Times New Roman"/>
          <w:color w:val="313131"/>
          <w:sz w:val="24"/>
          <w:szCs w:val="24"/>
          <w:lang w:eastAsia="hr-HR"/>
        </w:rPr>
      </w:pPr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     </w:t>
      </w:r>
      <w:proofErr w:type="spellStart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Melita</w:t>
      </w:r>
      <w:proofErr w:type="spellEnd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Adamek</w:t>
      </w:r>
      <w:proofErr w:type="spellEnd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>Mlinac</w:t>
      </w:r>
      <w:proofErr w:type="spellEnd"/>
      <w:r w:rsidRPr="00047DF6">
        <w:rPr>
          <w:rFonts w:ascii="Times New Roman" w:eastAsia="Times New Roman" w:hAnsi="Times New Roman"/>
          <w:bCs/>
          <w:color w:val="333333"/>
          <w:sz w:val="24"/>
          <w:szCs w:val="24"/>
          <w:lang w:eastAsia="hr-HR"/>
        </w:rPr>
        <w:t xml:space="preserve">   </w:t>
      </w:r>
    </w:p>
    <w:sectPr w:rsidR="00507EDC" w:rsidRPr="00507EDC" w:rsidSect="0030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142"/>
    <w:multiLevelType w:val="hybridMultilevel"/>
    <w:tmpl w:val="122207A6"/>
    <w:lvl w:ilvl="0" w:tplc="C3947C90">
      <w:start w:val="1"/>
      <w:numFmt w:val="decimalZero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F764F"/>
    <w:multiLevelType w:val="multilevel"/>
    <w:tmpl w:val="0424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870E1"/>
    <w:multiLevelType w:val="hybridMultilevel"/>
    <w:tmpl w:val="F3F0E902"/>
    <w:lvl w:ilvl="0" w:tplc="9BCC77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826"/>
    <w:rsid w:val="00031F82"/>
    <w:rsid w:val="00047DF6"/>
    <w:rsid w:val="000D5EF5"/>
    <w:rsid w:val="00164C8D"/>
    <w:rsid w:val="001D542A"/>
    <w:rsid w:val="00235AEB"/>
    <w:rsid w:val="002F417A"/>
    <w:rsid w:val="00301A70"/>
    <w:rsid w:val="00364277"/>
    <w:rsid w:val="00384DDE"/>
    <w:rsid w:val="00451D7F"/>
    <w:rsid w:val="00507EDC"/>
    <w:rsid w:val="005441AE"/>
    <w:rsid w:val="00562780"/>
    <w:rsid w:val="005A4F76"/>
    <w:rsid w:val="00623BA7"/>
    <w:rsid w:val="00776826"/>
    <w:rsid w:val="00776B1E"/>
    <w:rsid w:val="00792E28"/>
    <w:rsid w:val="00830A4E"/>
    <w:rsid w:val="008F6786"/>
    <w:rsid w:val="009A47AB"/>
    <w:rsid w:val="00A53304"/>
    <w:rsid w:val="00B00E44"/>
    <w:rsid w:val="00C4113E"/>
    <w:rsid w:val="00C952A9"/>
    <w:rsid w:val="00D8038A"/>
    <w:rsid w:val="00D92A86"/>
    <w:rsid w:val="00E10616"/>
    <w:rsid w:val="00E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26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68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82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682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07EDC"/>
    <w:rPr>
      <w:strike w:val="0"/>
      <w:dstrike w:val="0"/>
      <w:color w:val="245280"/>
      <w:u w:val="none"/>
      <w:effect w:val="none"/>
    </w:rPr>
  </w:style>
  <w:style w:type="character" w:styleId="Naglaeno">
    <w:name w:val="Strong"/>
    <w:basedOn w:val="Zadanifontodlomka"/>
    <w:uiPriority w:val="22"/>
    <w:qFormat/>
    <w:rsid w:val="00507EDC"/>
    <w:rPr>
      <w:b/>
      <w:bCs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9153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4" w:space="9" w:color="E9E9E9"/>
                    <w:right w:val="none" w:sz="0" w:space="0" w:color="auto"/>
                  </w:divBdr>
                  <w:divsChild>
                    <w:div w:id="14431832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nik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</dc:creator>
  <cp:lastModifiedBy>Helena</cp:lastModifiedBy>
  <cp:revision>12</cp:revision>
  <cp:lastPrinted>2014-07-10T09:35:00Z</cp:lastPrinted>
  <dcterms:created xsi:type="dcterms:W3CDTF">2014-07-10T06:54:00Z</dcterms:created>
  <dcterms:modified xsi:type="dcterms:W3CDTF">2014-07-10T09:35:00Z</dcterms:modified>
</cp:coreProperties>
</file>